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9642475</wp:posOffset>
                </wp:positionV>
                <wp:extent cx="5372735" cy="71755"/>
                <wp:effectExtent l="0" t="19050" r="18415" b="234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735" cy="71755"/>
                          <a:chOff x="2091" y="2527"/>
                          <a:chExt cx="8461" cy="113"/>
                        </a:xfrm>
                        <a:effectLst/>
                      </wpg:grpSpPr>
                      <wps:wsp>
                        <wps:cNvPr id="4" name="直接连接符 2"/>
                        <wps:cNvCnPr/>
                        <wps:spPr>
                          <a:xfrm>
                            <a:off x="2091" y="2527"/>
                            <a:ext cx="8449" cy="28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接连接符 1"/>
                        <wps:cNvCnPr/>
                        <wps:spPr>
                          <a:xfrm>
                            <a:off x="2096" y="2620"/>
                            <a:ext cx="8457" cy="2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15pt;margin-top:759.25pt;height:5.65pt;width:423.05pt;z-index:251659264;mso-width-relative:page;mso-height-relative:page;" coordorigin="2091,2527" coordsize="8461,113" o:gfxdata="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77nHK90AAAAOAQAADwAAAAAAAAABACAAAAAiAAAAZHJz&#10;L2Rvd25yZXYueG1sUEsBAhQAFAAAAAgAh07iQJU6UaqqAgAATgcAAA4AAAAAAAAAAQAgAAAALAEA&#10;AGRycy9lMm9Eb2MueG1sUEsFBgAAAAAGAAYAWQEAAEgGAAAAAA==&#10;">
                <o:lock v:ext="edit" aspectratio="f"/>
                <v:line id="直接连接符 2" o:spid="_x0000_s1026" o:spt="20" style="position:absolute;left:2091;top:2527;height:28;width:8449;" filled="f" stroked="t" coordsize="21600,21600" o:gfxdata="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cmWG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直接连接符 1" o:spid="_x0000_s1026" o:spt="20" style="position:absolute;left:2096;top:2620;height:20;width:8457;" filled="f" stroked="t" coordsize="21600,21600" o:gfxdata="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dBZJ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附件1：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instrText xml:space="preserve"> HYPERLINK "http://tcwljt.com/upload/file/20200323/20200323143838_71696.xls" \t "http://tcwljt.com/_blank"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滁州市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云朵幼儿园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招聘工作人员岗位计划表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end"/>
      </w:r>
    </w:p>
    <w:tbl>
      <w:tblPr>
        <w:tblStyle w:val="4"/>
        <w:tblW w:w="4983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930"/>
        <w:gridCol w:w="750"/>
        <w:gridCol w:w="5775"/>
        <w:gridCol w:w="3878"/>
        <w:gridCol w:w="1160"/>
        <w:gridCol w:w="11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33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7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14" w:type="pct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报考条件要求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幼师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1、观察了解幼儿，依据国家规定的幼儿园课程标准，结合本班幼儿的具体情况，定制和执行教育工作计划，完成教育任务。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2、严格执行幼儿园安全、卫生保健制度，制度并配合保育员管理本班幼儿生活和做好卫生保健工作。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3、与家长保持经常联系，了解幼儿家庭的教育环境，商讨符合幼儿特点的教育措施，共同配合完成教育任务。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4、参加业务学习和幼儿教育研究活动。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5、定期向园长汇报，接受其检查和指导。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1、具有教师资格证书，幼儿教育专业大专（含在读）以上学历优先，具有初级及以上计算机等级证书者优先；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2、具有后勤管理、资料整理等工作经验的优先；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3、熟悉幼儿园各项财务工作并熟练操作各类办公软件者优先；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4、形象好气质佳，性格活泼开朗，热爱幼教工作，身体健康，幼教基本功扎实；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1、负责本班房舍、设备、环境的清洁卫生工作。做到每天小扫除，每周大扫除，经常保持活动室内空气的流通，保证幼儿有一个舒适、干净的环境。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2、按照消毒制度的规定，认真做好水杯、毛巾、碗、筷的消毒工作，认真做好水杯架和饭前餐桌的消毒工作。每天要定时冲洗厕所，做到厕所槽内无污垢，保持厕所内清洁无臭味。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3、在教师指导下，组织好幼儿一日生活，做好保中有教，全面了解幼儿的饮食、睡眠情况，保持幼儿仪表整洁，精心护理幼儿生活。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在医务人员和本班教师指导下严格执行幼儿园安全、卫生保健制度，夏天防暑降温和防蚊、蝇工作，保证幼儿开水供应，每天擦净席子。冬季做好防寒保暖工作，定时拆洗和翻晒幼儿的被褥、枕套、，定期清洗、消毒玩具，保持睡具、玩具的清洁卫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5、妥善保管幼儿的衣物和本班的设备、用具，防止霉烂、损坏、丢失。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6、根据本班教育教学要求做好配班工作。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1、熟知本岗位的业务内容、要求和程序，严格执行幼儿园安全、卫生保健制度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2、能积极配合教师管理好幼儿的一日生活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保健医务人员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1、负责幼儿健康检查，包括入园健康检查、定期健康检查、晨午检及全月健康观察、工作人员健康检查；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2、负责传染病预防与控制，包括预防接种、传染病管理和日常卫生消毒；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3、负责特殊幼儿管理，包括体弱及肥胖儿、有疾病史幼儿、食物过敏幼儿；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4、负责幼儿五官保健、制定儿童膳食计划、体格锻炼计划等。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1、具有高中以上文化程度，具有中等医务专业毕业以上学历者优先；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2、受过儿童保健专业培训，并取得卫生部门认可的培训证书者优先；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3、懂得必要的医学常识、儿童生长发育的医学知识、营养常识、安全消毒常识；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4、工作踏实，身体健康，有亲和力，喜欢孩子，了解小孩的心理。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instrText xml:space="preserve"> HYPERLINK "http://tcwljt.com/upload/file/20200323/20200323143918_81902.xls" \t "http://tcwljt.com/_blank"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滁州市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云朵幼儿园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招聘工作人员报名表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fldChar w:fldCharType="end"/>
      </w:r>
    </w:p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299"/>
        <w:gridCol w:w="1230"/>
        <w:gridCol w:w="1218"/>
        <w:gridCol w:w="1104"/>
        <w:gridCol w:w="1360"/>
        <w:gridCol w:w="1110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滁州市云朵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幼儿园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招聘工作人员报名表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8"/>
                <w:lang w:val="en-US" w:eastAsia="zh-CN" w:bidi="ar"/>
              </w:rPr>
              <w:t>名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8"/>
                <w:lang w:val="en-US" w:eastAsia="zh-CN" w:bidi="ar"/>
              </w:rPr>
              <w:t>别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报名园所</w:t>
            </w:r>
          </w:p>
        </w:tc>
        <w:tc>
          <w:tcPr>
            <w:tcW w:w="178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215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是否服从分配</w:t>
            </w:r>
          </w:p>
        </w:tc>
        <w:tc>
          <w:tcPr>
            <w:tcW w:w="21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5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人事档案保管单位</w:t>
            </w:r>
          </w:p>
        </w:tc>
        <w:tc>
          <w:tcPr>
            <w:tcW w:w="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3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31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(自高中填起，按起始时间、毕业院校/工作单位、专业/岗位、担任职务顺序填写）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>见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>本人上述所填写的情况和提供的相关材料、证件均真实。若有虚假，一经查实，自动丧失应聘资格。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                                                </w:t>
            </w:r>
            <w:r>
              <w:rPr>
                <w:rStyle w:val="8"/>
                <w:lang w:val="en-US" w:eastAsia="zh-CN" w:bidi="ar"/>
              </w:rPr>
              <w:t>报考人签名：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        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与招聘单位关系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（如与招聘单位职工存在亲属关系必须如实声明。）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以上各栏目由报考人据实填写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</w:t>
            </w:r>
            <w:r>
              <w:rPr>
                <w:rStyle w:val="8"/>
                <w:lang w:val="en-US" w:eastAsia="zh-CN" w:bidi="ar"/>
              </w:rPr>
              <w:t>审核人签名：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         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Style w:val="8"/>
                <w:lang w:val="en-US" w:eastAsia="zh-CN" w:bidi="ar"/>
              </w:rPr>
              <w:t>日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0"/>
                <w:lang w:val="en-US" w:eastAsia="zh-CN" w:bidi="ar"/>
              </w:rPr>
              <w:t>注</w:t>
            </w:r>
          </w:p>
        </w:tc>
        <w:tc>
          <w:tcPr>
            <w:tcW w:w="44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3783"/>
    <w:rsid w:val="03182302"/>
    <w:rsid w:val="05AD3783"/>
    <w:rsid w:val="06C17AA0"/>
    <w:rsid w:val="07E41A62"/>
    <w:rsid w:val="08B81C8D"/>
    <w:rsid w:val="0E0E5555"/>
    <w:rsid w:val="0E277E30"/>
    <w:rsid w:val="24292C6F"/>
    <w:rsid w:val="2F0A7654"/>
    <w:rsid w:val="2FB069B4"/>
    <w:rsid w:val="34F814E7"/>
    <w:rsid w:val="36862269"/>
    <w:rsid w:val="39A858D1"/>
    <w:rsid w:val="3E413743"/>
    <w:rsid w:val="3FED7ED5"/>
    <w:rsid w:val="40990053"/>
    <w:rsid w:val="49300711"/>
    <w:rsid w:val="4CE61620"/>
    <w:rsid w:val="57146257"/>
    <w:rsid w:val="59A44DC7"/>
    <w:rsid w:val="5A6267DE"/>
    <w:rsid w:val="5D810BA7"/>
    <w:rsid w:val="5E496026"/>
    <w:rsid w:val="60AE684D"/>
    <w:rsid w:val="60D16EBC"/>
    <w:rsid w:val="6325598A"/>
    <w:rsid w:val="673646AF"/>
    <w:rsid w:val="73DA6451"/>
    <w:rsid w:val="7A891257"/>
    <w:rsid w:val="7C015D60"/>
    <w:rsid w:val="7E8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Lines="0" w:afterLines="0"/>
      <w:ind w:left="676"/>
      <w:outlineLvl w:val="0"/>
    </w:pPr>
    <w:rPr>
      <w:rFonts w:hint="eastAsia" w:ascii="KaiTi_GB2312" w:hAnsi="KaiTi_GB2312" w:eastAsia="KaiTi_GB2312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2345</Words>
  <Characters>2372</Characters>
  <Lines>0</Lines>
  <Paragraphs>0</Paragraphs>
  <TotalTime>4</TotalTime>
  <ScaleCrop>false</ScaleCrop>
  <LinksUpToDate>false</LinksUpToDate>
  <CharactersWithSpaces>2891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2021-02-04T07:27:00Z</dcterms:created>
  <dc:creator>Le vent se lève</dc:creator>
  <cp:lastModifiedBy>点点</cp:lastModifiedBy>
  <cp:lastPrinted>2021-05-12T00:53:00Z</cp:lastPrinted>
  <dcterms:modified xsi:type="dcterms:W3CDTF">2021-12-24T09:01:00Z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4E74175CB3ED4D15918F7E23592D8CDB</vt:lpwstr>
  </property>
</Properties>
</file>